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0001809022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06"/>
        <w:gridCol w:w="3099"/>
      </w:tblGrid>
      <w:tr>
        <w:trPr/>
        <w:tc>
          <w:tcPr>
            <w:tcW w:w="7106" w:type="dxa"/>
            <w:tcBorders/>
            <w:vAlign w:val="center"/>
          </w:tcPr>
          <w:p>
            <w:pPr>
              <w:pStyle w:val="TableContents"/>
              <w:bidi w:val="0"/>
              <w:spacing w:before="0" w:after="283"/>
              <w:jc w:val="left"/>
              <w:rPr/>
            </w:pPr>
            <w:r>
              <w:rPr/>
              <w:t>Name of Issuer</w:t>
            </w:r>
          </w:p>
        </w:tc>
        <w:tc>
          <w:tcPr>
            <w:tcW w:w="3099" w:type="dxa"/>
            <w:tcBorders/>
            <w:vAlign w:val="center"/>
          </w:tcPr>
          <w:p>
            <w:pPr>
              <w:pStyle w:val="TableContents"/>
              <w:bidi w:val="0"/>
              <w:spacing w:before="0" w:after="0"/>
              <w:jc w:val="left"/>
              <w:rPr/>
            </w:pPr>
            <w:r>
              <w:rPr/>
              <w:t>Applied Materials</w:t>
            </w:r>
          </w:p>
        </w:tc>
      </w:tr>
      <w:tr>
        <w:trPr/>
        <w:tc>
          <w:tcPr>
            <w:tcW w:w="7106" w:type="dxa"/>
            <w:tcBorders/>
            <w:vAlign w:val="center"/>
          </w:tcPr>
          <w:p>
            <w:pPr>
              <w:pStyle w:val="TableContents"/>
              <w:bidi w:val="0"/>
              <w:spacing w:before="0" w:after="283"/>
              <w:jc w:val="left"/>
              <w:rPr/>
            </w:pPr>
            <w:r>
              <w:rPr/>
              <w:t>SEC File Number</w:t>
            </w:r>
          </w:p>
        </w:tc>
        <w:tc>
          <w:tcPr>
            <w:tcW w:w="3099" w:type="dxa"/>
            <w:tcBorders/>
            <w:vAlign w:val="center"/>
          </w:tcPr>
          <w:p>
            <w:pPr>
              <w:pStyle w:val="TableContents"/>
              <w:bidi w:val="0"/>
              <w:spacing w:before="0" w:after="0"/>
              <w:jc w:val="left"/>
              <w:rPr/>
            </w:pPr>
            <w:r>
              <w:rPr/>
              <w:t>000-06920</w:t>
            </w:r>
          </w:p>
        </w:tc>
      </w:tr>
      <w:tr>
        <w:trPr/>
        <w:tc>
          <w:tcPr>
            <w:tcW w:w="7106" w:type="dxa"/>
            <w:tcBorders/>
            <w:vAlign w:val="center"/>
          </w:tcPr>
          <w:p>
            <w:pPr>
              <w:pStyle w:val="TableContents"/>
              <w:bidi w:val="0"/>
              <w:spacing w:before="0" w:after="283"/>
              <w:jc w:val="left"/>
              <w:rPr/>
            </w:pPr>
            <w:r>
              <w:rPr/>
              <w:t>Address of Issuer</w:t>
            </w:r>
          </w:p>
        </w:tc>
        <w:tc>
          <w:tcPr>
            <w:tcW w:w="3099" w:type="dxa"/>
            <w:tcBorders/>
            <w:vAlign w:val="center"/>
          </w:tcPr>
          <w:p>
            <w:pPr>
              <w:pStyle w:val="TableContents"/>
              <w:bidi w:val="0"/>
              <w:spacing w:before="0" w:after="0"/>
              <w:jc w:val="left"/>
              <w:rPr/>
            </w:pPr>
            <w:r>
              <w:rPr/>
              <w:t>3050 Bowers Ave</w:t>
              <w:br/>
              <w:t>Santa Clara</w:t>
              <w:br/>
              <w:t xml:space="preserve">CALIFORNIA </w:t>
              <w:br/>
              <w:t>95054</w:t>
            </w:r>
          </w:p>
        </w:tc>
      </w:tr>
      <w:tr>
        <w:trPr/>
        <w:tc>
          <w:tcPr>
            <w:tcW w:w="7106" w:type="dxa"/>
            <w:tcBorders/>
            <w:vAlign w:val="center"/>
          </w:tcPr>
          <w:p>
            <w:pPr>
              <w:pStyle w:val="TableContents"/>
              <w:bidi w:val="0"/>
              <w:spacing w:before="0" w:after="283"/>
              <w:jc w:val="left"/>
              <w:rPr/>
            </w:pPr>
            <w:r>
              <w:rPr/>
              <w:t>Phone</w:t>
            </w:r>
          </w:p>
        </w:tc>
        <w:tc>
          <w:tcPr>
            <w:tcW w:w="3099" w:type="dxa"/>
            <w:tcBorders/>
            <w:vAlign w:val="center"/>
          </w:tcPr>
          <w:p>
            <w:pPr>
              <w:pStyle w:val="TableContents"/>
              <w:bidi w:val="0"/>
              <w:spacing w:before="0" w:after="0"/>
              <w:jc w:val="left"/>
              <w:rPr/>
            </w:pPr>
            <w:r>
              <w:rPr/>
              <w:t>4087275555</w:t>
            </w:r>
          </w:p>
        </w:tc>
      </w:tr>
      <w:tr>
        <w:trPr/>
        <w:tc>
          <w:tcPr>
            <w:tcW w:w="7106" w:type="dxa"/>
            <w:tcBorders/>
            <w:vAlign w:val="center"/>
          </w:tcPr>
          <w:p>
            <w:pPr>
              <w:pStyle w:val="TableContents"/>
              <w:bidi w:val="0"/>
              <w:spacing w:before="0" w:after="283"/>
              <w:jc w:val="left"/>
              <w:rPr/>
            </w:pPr>
            <w:r>
              <w:rPr/>
              <w:t>Name of Person for Whose Account the Securities are To Be Sold</w:t>
            </w:r>
          </w:p>
        </w:tc>
        <w:tc>
          <w:tcPr>
            <w:tcW w:w="3099" w:type="dxa"/>
            <w:tcBorders/>
            <w:vAlign w:val="center"/>
          </w:tcPr>
          <w:p>
            <w:pPr>
              <w:pStyle w:val="TableContents"/>
              <w:bidi w:val="0"/>
              <w:spacing w:before="0" w:after="0"/>
              <w:jc w:val="left"/>
              <w:rPr/>
            </w:pPr>
            <w:r>
              <w:rPr/>
              <w:t>Brice Hill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06" w:type="dxa"/>
            <w:tcBorders/>
            <w:vAlign w:val="center"/>
          </w:tcPr>
          <w:p>
            <w:pPr>
              <w:pStyle w:val="TableContents"/>
              <w:bidi w:val="0"/>
              <w:spacing w:before="0" w:after="283"/>
              <w:jc w:val="left"/>
              <w:rPr/>
            </w:pPr>
            <w:r>
              <w:rPr/>
              <w:t>Relationship to Issuer</w:t>
            </w:r>
          </w:p>
        </w:tc>
        <w:tc>
          <w:tcPr>
            <w:tcW w:w="3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 Stock</w:t>
            </w:r>
          </w:p>
        </w:tc>
        <w:tc>
          <w:tcPr>
            <w:tcW w:w="167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38" w:type="dxa"/>
            <w:tcBorders/>
            <w:vAlign w:val="center"/>
          </w:tcPr>
          <w:p>
            <w:pPr>
              <w:pStyle w:val="TableContents"/>
              <w:bidi w:val="0"/>
              <w:spacing w:before="0" w:after="283"/>
              <w:jc w:val="left"/>
              <w:rPr/>
            </w:pPr>
            <w:r>
              <w:rPr/>
              <w:t>10000</w:t>
            </w:r>
          </w:p>
        </w:tc>
        <w:tc>
          <w:tcPr>
            <w:tcW w:w="1431" w:type="dxa"/>
            <w:tcBorders/>
            <w:vAlign w:val="center"/>
          </w:tcPr>
          <w:p>
            <w:pPr>
              <w:pStyle w:val="TableContents"/>
              <w:bidi w:val="0"/>
              <w:spacing w:before="0" w:after="283"/>
              <w:jc w:val="left"/>
              <w:rPr/>
            </w:pPr>
            <w:r>
              <w:rPr/>
              <w:t>3594375.74</w:t>
            </w:r>
          </w:p>
        </w:tc>
        <w:tc>
          <w:tcPr>
            <w:tcW w:w="1525" w:type="dxa"/>
            <w:tcBorders/>
            <w:vAlign w:val="center"/>
          </w:tcPr>
          <w:p>
            <w:pPr>
              <w:pStyle w:val="TableContents"/>
              <w:bidi w:val="0"/>
              <w:spacing w:before="0" w:after="283"/>
              <w:jc w:val="left"/>
              <w:rPr/>
            </w:pPr>
            <w:r>
              <w:rPr/>
              <w:t>793597443</w:t>
            </w:r>
          </w:p>
        </w:tc>
        <w:tc>
          <w:tcPr>
            <w:tcW w:w="1551" w:type="dxa"/>
            <w:tcBorders/>
            <w:vAlign w:val="center"/>
          </w:tcPr>
          <w:p>
            <w:pPr>
              <w:pStyle w:val="TableContents"/>
              <w:bidi w:val="0"/>
              <w:spacing w:before="0" w:after="283"/>
              <w:jc w:val="left"/>
              <w:rPr/>
            </w:pPr>
            <w:r>
              <w:rPr/>
              <w:t>08/25/2026</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3"/>
        <w:gridCol w:w="524"/>
        <w:gridCol w:w="1120"/>
        <w:gridCol w:w="1177"/>
        <w:gridCol w:w="1062"/>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3"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 STOCK</w:t>
            </w:r>
          </w:p>
        </w:tc>
        <w:tc>
          <w:tcPr>
            <w:tcW w:w="1120" w:type="dxa"/>
            <w:tcBorders/>
            <w:vAlign w:val="center"/>
          </w:tcPr>
          <w:p>
            <w:pPr>
              <w:pStyle w:val="TableContents"/>
              <w:bidi w:val="0"/>
              <w:spacing w:before="0" w:after="283"/>
              <w:jc w:val="left"/>
              <w:rPr/>
            </w:pPr>
            <w:r>
              <w:rPr/>
              <w:t>12/19/2023</w:t>
            </w:r>
          </w:p>
        </w:tc>
        <w:tc>
          <w:tcPr>
            <w:tcW w:w="1467" w:type="dxa"/>
            <w:tcBorders/>
            <w:vAlign w:val="center"/>
          </w:tcPr>
          <w:p>
            <w:pPr>
              <w:pStyle w:val="TableContents"/>
              <w:bidi w:val="0"/>
              <w:spacing w:before="0" w:after="283"/>
              <w:jc w:val="left"/>
              <w:rPr/>
            </w:pPr>
            <w:r>
              <w:rPr/>
              <w:t>RSU</w:t>
            </w:r>
          </w:p>
        </w:tc>
        <w:tc>
          <w:tcPr>
            <w:tcW w:w="1183"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10000</w:t>
            </w:r>
          </w:p>
        </w:tc>
        <w:tc>
          <w:tcPr>
            <w:tcW w:w="1062" w:type="dxa"/>
            <w:tcBorders/>
            <w:vAlign w:val="center"/>
          </w:tcPr>
          <w:p>
            <w:pPr>
              <w:pStyle w:val="TableContents"/>
              <w:bidi w:val="0"/>
              <w:spacing w:before="0" w:after="283"/>
              <w:jc w:val="left"/>
              <w:rPr/>
            </w:pPr>
            <w:r>
              <w:rPr/>
              <w:t>12/19/2023</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Brice Hill</w:t>
              <w:br/>
              <w:t>17800 Daves Avenue</w:t>
              <w:br/>
              <w:t>Monte Sereno   CA   95030</w:t>
            </w:r>
          </w:p>
        </w:tc>
        <w:tc>
          <w:tcPr>
            <w:tcW w:w="3019"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06/03/2026</w:t>
            </w:r>
          </w:p>
        </w:tc>
        <w:tc>
          <w:tcPr>
            <w:tcW w:w="1582" w:type="dxa"/>
            <w:tcBorders/>
            <w:vAlign w:val="center"/>
          </w:tcPr>
          <w:p>
            <w:pPr>
              <w:pStyle w:val="TableContents"/>
              <w:bidi w:val="0"/>
              <w:spacing w:before="0" w:after="283"/>
              <w:jc w:val="left"/>
              <w:rPr/>
            </w:pPr>
            <w:r>
              <w:rPr/>
              <w:t>2500</w:t>
            </w:r>
          </w:p>
        </w:tc>
        <w:tc>
          <w:tcPr>
            <w:tcW w:w="1711" w:type="dxa"/>
            <w:tcBorders/>
            <w:vAlign w:val="center"/>
          </w:tcPr>
          <w:p>
            <w:pPr>
              <w:pStyle w:val="TableContents"/>
              <w:bidi w:val="0"/>
              <w:spacing w:before="0" w:after="283"/>
              <w:jc w:val="left"/>
              <w:rPr/>
            </w:pPr>
            <w:r>
              <w:rPr/>
              <w:t>1247153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06"/>
        <w:gridCol w:w="7999"/>
      </w:tblGrid>
      <w:tr>
        <w:trPr/>
        <w:tc>
          <w:tcPr>
            <w:tcW w:w="2206" w:type="dxa"/>
            <w:tcBorders/>
            <w:vAlign w:val="center"/>
          </w:tcPr>
          <w:p>
            <w:pPr>
              <w:pStyle w:val="TableContents"/>
              <w:bidi w:val="0"/>
              <w:spacing w:before="0" w:after="283"/>
              <w:jc w:val="left"/>
              <w:rPr/>
            </w:pPr>
            <w:r>
              <w:rPr/>
              <w:t>Remarks</w:t>
            </w:r>
          </w:p>
        </w:tc>
        <w:tc>
          <w:tcPr>
            <w:tcW w:w="7999"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pPr>
            <w:r>
              <w:rPr/>
              <w:t>Date of Notice</w:t>
            </w:r>
          </w:p>
        </w:tc>
        <w:tc>
          <w:tcPr>
            <w:tcW w:w="7999"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6" w:type="dxa"/>
            <w:tcBorders/>
            <w:vAlign w:val="center"/>
          </w:tcPr>
          <w:p>
            <w:pPr>
              <w:pStyle w:val="TableContents"/>
              <w:bidi w:val="0"/>
              <w:spacing w:before="0" w:after="283"/>
              <w:jc w:val="left"/>
              <w:rPr/>
            </w:pPr>
            <w:r>
              <w:rPr/>
              <w:t>Signature</w:t>
            </w:r>
          </w:p>
        </w:tc>
        <w:tc>
          <w:tcPr>
            <w:tcW w:w="7999" w:type="dxa"/>
            <w:tcBorders/>
            <w:vAlign w:val="center"/>
          </w:tcPr>
          <w:p>
            <w:pPr>
              <w:pStyle w:val="TableContents"/>
              <w:bidi w:val="0"/>
              <w:spacing w:before="0" w:after="0"/>
              <w:jc w:val="left"/>
              <w:rPr/>
            </w:pPr>
            <w:r>
              <w:rPr/>
              <w:t>/s/Mijo Suric, for UBS Financial Services Inc, as attorney-in-fact for Brice Hill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3064</Characters>
  <CharactersWithSpaces>3613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